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C78E" w14:textId="77777777" w:rsidR="00C80F85" w:rsidRDefault="001B161A" w:rsidP="00104EB8">
      <w:pPr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a-DK"/>
        </w:rPr>
      </w:pPr>
      <w:r>
        <w:rPr>
          <w:noProof/>
          <w:color w:val="000000"/>
          <w:sz w:val="0"/>
          <w:szCs w:val="0"/>
          <w:u w:color="000000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529C7AE" wp14:editId="0529C7AF">
            <wp:simplePos x="0" y="0"/>
            <wp:positionH relativeFrom="column">
              <wp:posOffset>2367280</wp:posOffset>
            </wp:positionH>
            <wp:positionV relativeFrom="paragraph">
              <wp:posOffset>-156845</wp:posOffset>
            </wp:positionV>
            <wp:extent cx="1924050" cy="998142"/>
            <wp:effectExtent l="19050" t="0" r="0" b="0"/>
            <wp:wrapNone/>
            <wp:docPr id="3" name="Bilde 2" descr="TOPPIDRE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PIDRET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65" cy="100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9C78F" w14:textId="77777777" w:rsidR="00783C0F" w:rsidRPr="001B161A" w:rsidRDefault="00783C0F" w:rsidP="00C80F85">
      <w:pPr>
        <w:autoSpaceDE w:val="0"/>
        <w:autoSpaceDN w:val="0"/>
        <w:adjustRightInd w:val="0"/>
        <w:ind w:firstLine="708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  <w:lang w:val="da-DK" w:eastAsia="da-DK"/>
        </w:rPr>
        <w:drawing>
          <wp:inline distT="0" distB="0" distL="0" distR="0" wp14:anchorId="0529C7B0" wp14:editId="0529C7B1">
            <wp:extent cx="1457325" cy="818621"/>
            <wp:effectExtent l="19050" t="0" r="9525" b="0"/>
            <wp:docPr id="2" name="Bilde 1" descr="K:\Bilder\Logoer og illustrasjoner\NBF logo_to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ilder\Logoer og illustrasjoner\NBF logo_top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9C790" w14:textId="77777777" w:rsidR="00783C0F" w:rsidRDefault="00783C0F" w:rsidP="00104EB8">
      <w:pPr>
        <w:autoSpaceDE w:val="0"/>
        <w:autoSpaceDN w:val="0"/>
        <w:adjustRightInd w:val="0"/>
        <w:rPr>
          <w:color w:val="000000"/>
          <w:sz w:val="28"/>
          <w:szCs w:val="18"/>
        </w:rPr>
      </w:pPr>
    </w:p>
    <w:p w14:paraId="0529C792" w14:textId="2707F9FD" w:rsidR="00EE2CAD" w:rsidRPr="005343D7" w:rsidRDefault="00E63ADC" w:rsidP="00104EB8">
      <w:pPr>
        <w:autoSpaceDE w:val="0"/>
        <w:autoSpaceDN w:val="0"/>
        <w:adjustRightInd w:val="0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Hvorfor v</w:t>
      </w:r>
      <w:r w:rsidR="00E53B74" w:rsidRPr="00E63ADC">
        <w:rPr>
          <w:b/>
          <w:color w:val="000000"/>
          <w:sz w:val="28"/>
          <w:szCs w:val="18"/>
        </w:rPr>
        <w:t>ideregående i</w:t>
      </w:r>
      <w:r w:rsidR="00EE2CAD" w:rsidRPr="00E63ADC">
        <w:rPr>
          <w:b/>
          <w:color w:val="000000"/>
          <w:sz w:val="28"/>
          <w:szCs w:val="18"/>
        </w:rPr>
        <w:t xml:space="preserve"> Oslo</w:t>
      </w:r>
      <w:r w:rsidR="001B161A" w:rsidRPr="00E63ADC">
        <w:rPr>
          <w:b/>
          <w:color w:val="000000"/>
          <w:sz w:val="28"/>
          <w:szCs w:val="18"/>
        </w:rPr>
        <w:t xml:space="preserve"> på WANG</w:t>
      </w:r>
      <w:r w:rsidR="00753587" w:rsidRPr="00E63ADC">
        <w:rPr>
          <w:b/>
          <w:color w:val="000000"/>
          <w:sz w:val="28"/>
          <w:szCs w:val="18"/>
        </w:rPr>
        <w:t xml:space="preserve"> Top</w:t>
      </w:r>
      <w:r w:rsidR="001B161A" w:rsidRPr="00E63ADC">
        <w:rPr>
          <w:b/>
          <w:color w:val="000000"/>
          <w:sz w:val="28"/>
          <w:szCs w:val="18"/>
        </w:rPr>
        <w:t>p</w:t>
      </w:r>
      <w:r w:rsidR="00753587" w:rsidRPr="00E63ADC">
        <w:rPr>
          <w:b/>
          <w:color w:val="000000"/>
          <w:sz w:val="28"/>
          <w:szCs w:val="18"/>
        </w:rPr>
        <w:t>idrett</w:t>
      </w:r>
      <w:r w:rsidR="00E53B74" w:rsidRPr="00E63ADC">
        <w:rPr>
          <w:b/>
          <w:color w:val="000000"/>
          <w:sz w:val="28"/>
          <w:szCs w:val="18"/>
        </w:rPr>
        <w:t>?</w:t>
      </w:r>
    </w:p>
    <w:p w14:paraId="0B84C83B" w14:textId="77777777" w:rsidR="00573B04" w:rsidRPr="00573B04" w:rsidRDefault="00573B04" w:rsidP="00573B04">
      <w:pPr>
        <w:pStyle w:val="Listeafsnit"/>
        <w:autoSpaceDE w:val="0"/>
        <w:autoSpaceDN w:val="0"/>
        <w:adjustRightInd w:val="0"/>
        <w:ind w:left="360"/>
        <w:rPr>
          <w:color w:val="000000"/>
          <w:sz w:val="28"/>
          <w:szCs w:val="18"/>
        </w:rPr>
      </w:pPr>
    </w:p>
    <w:p w14:paraId="0529C793" w14:textId="70B531D6" w:rsidR="00C80F85" w:rsidRPr="00C80F85" w:rsidRDefault="00156016" w:rsidP="00C80F85">
      <w:pPr>
        <w:autoSpaceDE w:val="0"/>
        <w:autoSpaceDN w:val="0"/>
        <w:adjustRightInd w:val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• Top</w:t>
      </w:r>
      <w:r w:rsidR="001B161A">
        <w:rPr>
          <w:color w:val="000000"/>
          <w:sz w:val="28"/>
          <w:szCs w:val="18"/>
        </w:rPr>
        <w:t>p</w:t>
      </w:r>
      <w:r w:rsidR="002B1BC2">
        <w:rPr>
          <w:color w:val="000000"/>
          <w:sz w:val="28"/>
          <w:szCs w:val="18"/>
        </w:rPr>
        <w:t xml:space="preserve"> profesjonelt</w:t>
      </w:r>
      <w:r>
        <w:rPr>
          <w:color w:val="000000"/>
          <w:sz w:val="28"/>
          <w:szCs w:val="18"/>
        </w:rPr>
        <w:t xml:space="preserve"> </w:t>
      </w:r>
      <w:r w:rsidR="00104EB8" w:rsidRPr="00104EB8">
        <w:rPr>
          <w:color w:val="000000"/>
          <w:sz w:val="28"/>
          <w:szCs w:val="18"/>
        </w:rPr>
        <w:t xml:space="preserve">badmintonmiljø i Oslo og muligheter til </w:t>
      </w:r>
      <w:r w:rsidR="00EE2CAD">
        <w:rPr>
          <w:color w:val="000000"/>
          <w:sz w:val="28"/>
          <w:szCs w:val="18"/>
        </w:rPr>
        <w:t>landslags</w:t>
      </w:r>
      <w:r w:rsidR="00104EB8" w:rsidRPr="00104EB8">
        <w:rPr>
          <w:color w:val="000000"/>
          <w:sz w:val="28"/>
          <w:szCs w:val="18"/>
        </w:rPr>
        <w:t>trening</w:t>
      </w:r>
      <w:r w:rsidR="00EE2CAD">
        <w:rPr>
          <w:color w:val="000000"/>
          <w:sz w:val="28"/>
          <w:szCs w:val="18"/>
        </w:rPr>
        <w:t xml:space="preserve"> </w:t>
      </w:r>
      <w:r w:rsidR="00BA15CB">
        <w:rPr>
          <w:color w:val="000000"/>
          <w:sz w:val="28"/>
          <w:szCs w:val="18"/>
        </w:rPr>
        <w:t>på et</w:t>
      </w:r>
      <w:r w:rsidR="00907CC0">
        <w:rPr>
          <w:color w:val="000000"/>
          <w:sz w:val="28"/>
          <w:szCs w:val="18"/>
        </w:rPr>
        <w:t>termiddag-kveldstid 2</w:t>
      </w:r>
      <w:r w:rsidR="00104EB8" w:rsidRPr="00104EB8">
        <w:rPr>
          <w:color w:val="000000"/>
          <w:sz w:val="28"/>
          <w:szCs w:val="18"/>
        </w:rPr>
        <w:t xml:space="preserve"> ganger</w:t>
      </w:r>
      <w:r>
        <w:rPr>
          <w:color w:val="000000"/>
          <w:sz w:val="28"/>
          <w:szCs w:val="18"/>
        </w:rPr>
        <w:t xml:space="preserve"> i uka med vår</w:t>
      </w:r>
      <w:r w:rsidR="00907CC0">
        <w:rPr>
          <w:color w:val="000000"/>
          <w:sz w:val="28"/>
          <w:szCs w:val="18"/>
        </w:rPr>
        <w:t xml:space="preserve"> l</w:t>
      </w:r>
      <w:r w:rsidR="00E40FFA">
        <w:rPr>
          <w:color w:val="000000"/>
          <w:sz w:val="28"/>
          <w:szCs w:val="18"/>
        </w:rPr>
        <w:t>andslagstrener Peter Kapetz</w:t>
      </w:r>
      <w:r>
        <w:rPr>
          <w:color w:val="000000"/>
          <w:sz w:val="28"/>
          <w:szCs w:val="18"/>
        </w:rPr>
        <w:t>.</w:t>
      </w:r>
    </w:p>
    <w:p w14:paraId="0529C794" w14:textId="04432391" w:rsidR="003A5D41" w:rsidRPr="003A5D41" w:rsidRDefault="00104EB8" w:rsidP="003A5D41">
      <w:pPr>
        <w:autoSpaceDE w:val="0"/>
        <w:autoSpaceDN w:val="0"/>
        <w:adjustRightInd w:val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• Godt toppidrettsmiljø der vi samarbeider med de andre idrettene</w:t>
      </w:r>
      <w:r w:rsidR="001B161A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på skolen.</w:t>
      </w:r>
      <w:r w:rsidR="00024104">
        <w:rPr>
          <w:color w:val="000000"/>
          <w:sz w:val="28"/>
          <w:szCs w:val="18"/>
        </w:rPr>
        <w:t xml:space="preserve"> Badminton er en del av basisgruppen.</w:t>
      </w:r>
    </w:p>
    <w:p w14:paraId="0529C795" w14:textId="7EA0B600" w:rsidR="00104EB8" w:rsidRDefault="009D23A4" w:rsidP="00104EB8">
      <w:pPr>
        <w:autoSpaceDE w:val="0"/>
        <w:autoSpaceDN w:val="0"/>
        <w:adjustRightInd w:val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• NBF</w:t>
      </w:r>
      <w:r w:rsidR="00104EB8">
        <w:rPr>
          <w:color w:val="000000"/>
          <w:sz w:val="28"/>
          <w:szCs w:val="18"/>
        </w:rPr>
        <w:t xml:space="preserve"> </w:t>
      </w:r>
      <w:r w:rsidR="007559D8">
        <w:rPr>
          <w:color w:val="000000"/>
          <w:sz w:val="28"/>
          <w:szCs w:val="18"/>
        </w:rPr>
        <w:t>ved sport</w:t>
      </w:r>
      <w:r w:rsidR="00156016">
        <w:rPr>
          <w:color w:val="000000"/>
          <w:sz w:val="28"/>
          <w:szCs w:val="18"/>
        </w:rPr>
        <w:t>s</w:t>
      </w:r>
      <w:r w:rsidR="007559D8">
        <w:rPr>
          <w:color w:val="000000"/>
          <w:sz w:val="28"/>
          <w:szCs w:val="18"/>
        </w:rPr>
        <w:t xml:space="preserve">sjef Johnny Askevig </w:t>
      </w:r>
      <w:r w:rsidR="00104EB8">
        <w:rPr>
          <w:color w:val="000000"/>
          <w:sz w:val="28"/>
          <w:szCs w:val="18"/>
        </w:rPr>
        <w:t>samarbeider tett med skolen om dette skoletilbudet. Alt blir lagt til rette så elevene kan kombinere s</w:t>
      </w:r>
      <w:r>
        <w:rPr>
          <w:color w:val="000000"/>
          <w:sz w:val="28"/>
          <w:szCs w:val="18"/>
        </w:rPr>
        <w:t xml:space="preserve">kolegang og toppidrettssatsning. Det betyder at skolen kan godkjenne idrettsfravær. </w:t>
      </w:r>
    </w:p>
    <w:p w14:paraId="7FCC898F" w14:textId="5B1E6AFF" w:rsidR="00573B04" w:rsidRPr="00573B04" w:rsidRDefault="00573B04" w:rsidP="00573B04">
      <w:pPr>
        <w:autoSpaceDE w:val="0"/>
        <w:autoSpaceDN w:val="0"/>
        <w:adjustRightInd w:val="0"/>
        <w:rPr>
          <w:b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•</w:t>
      </w:r>
      <w:r w:rsidRPr="00573B04">
        <w:rPr>
          <w:b/>
          <w:color w:val="000000"/>
          <w:sz w:val="28"/>
          <w:szCs w:val="18"/>
        </w:rPr>
        <w:t xml:space="preserve"> </w:t>
      </w:r>
      <w:r w:rsidRPr="00573B04">
        <w:rPr>
          <w:color w:val="000000"/>
          <w:sz w:val="28"/>
          <w:szCs w:val="18"/>
        </w:rPr>
        <w:t>Studiespesialiserende utdanningsprogram med muligheter for full fordypning som gir spesiell studiekompetanse</w:t>
      </w:r>
      <w:r w:rsidR="009D23A4">
        <w:rPr>
          <w:color w:val="000000"/>
          <w:sz w:val="28"/>
          <w:szCs w:val="18"/>
        </w:rPr>
        <w:t>.</w:t>
      </w:r>
    </w:p>
    <w:p w14:paraId="0529C798" w14:textId="77777777" w:rsidR="00104EB8" w:rsidRDefault="00104EB8" w:rsidP="00104EB8">
      <w:pPr>
        <w:autoSpaceDE w:val="0"/>
        <w:autoSpaceDN w:val="0"/>
        <w:adjustRightInd w:val="0"/>
        <w:rPr>
          <w:color w:val="000000"/>
          <w:sz w:val="28"/>
          <w:szCs w:val="18"/>
        </w:rPr>
      </w:pPr>
    </w:p>
    <w:p w14:paraId="0529C799" w14:textId="1EB8115F" w:rsidR="00EE2CAD" w:rsidRPr="00E63ADC" w:rsidRDefault="001B161A" w:rsidP="00104EB8">
      <w:pPr>
        <w:autoSpaceDE w:val="0"/>
        <w:autoSpaceDN w:val="0"/>
        <w:adjustRightInd w:val="0"/>
        <w:rPr>
          <w:b/>
          <w:color w:val="000000"/>
          <w:sz w:val="28"/>
          <w:szCs w:val="18"/>
        </w:rPr>
      </w:pPr>
      <w:r w:rsidRPr="00E63ADC">
        <w:rPr>
          <w:b/>
          <w:color w:val="000000"/>
          <w:sz w:val="28"/>
          <w:szCs w:val="18"/>
        </w:rPr>
        <w:t>Trening</w:t>
      </w:r>
      <w:r w:rsidR="00EE2CAD" w:rsidRPr="00E63ADC">
        <w:rPr>
          <w:b/>
          <w:color w:val="000000"/>
          <w:sz w:val="28"/>
          <w:szCs w:val="18"/>
        </w:rPr>
        <w:t>soppleg</w:t>
      </w:r>
      <w:r w:rsidRPr="00E63ADC">
        <w:rPr>
          <w:b/>
          <w:color w:val="000000"/>
          <w:sz w:val="28"/>
          <w:szCs w:val="18"/>
        </w:rPr>
        <w:t>g</w:t>
      </w:r>
      <w:r w:rsidR="002F155F">
        <w:rPr>
          <w:b/>
          <w:color w:val="000000"/>
          <w:sz w:val="28"/>
          <w:szCs w:val="18"/>
        </w:rPr>
        <w:t xml:space="preserve"> i</w:t>
      </w:r>
      <w:r w:rsidR="00E97081">
        <w:rPr>
          <w:b/>
          <w:color w:val="000000"/>
          <w:sz w:val="28"/>
          <w:szCs w:val="18"/>
        </w:rPr>
        <w:t xml:space="preserve"> skole</w:t>
      </w:r>
      <w:r w:rsidR="002F155F">
        <w:rPr>
          <w:b/>
          <w:color w:val="000000"/>
          <w:sz w:val="28"/>
          <w:szCs w:val="18"/>
        </w:rPr>
        <w:t>tid</w:t>
      </w:r>
      <w:r w:rsidR="00024104">
        <w:rPr>
          <w:b/>
          <w:color w:val="000000"/>
          <w:sz w:val="28"/>
          <w:szCs w:val="18"/>
        </w:rPr>
        <w:t xml:space="preserve"> i basisgruppen</w:t>
      </w:r>
      <w:r w:rsidR="00EE2CAD" w:rsidRPr="00E63ADC">
        <w:rPr>
          <w:b/>
          <w:color w:val="000000"/>
          <w:sz w:val="28"/>
          <w:szCs w:val="18"/>
        </w:rPr>
        <w:t xml:space="preserve">: </w:t>
      </w:r>
    </w:p>
    <w:p w14:paraId="0529C79A" w14:textId="77777777" w:rsidR="00EE2CAD" w:rsidRDefault="00EE2CAD" w:rsidP="00104EB8">
      <w:pPr>
        <w:autoSpaceDE w:val="0"/>
        <w:autoSpaceDN w:val="0"/>
        <w:adjustRightInd w:val="0"/>
        <w:rPr>
          <w:color w:val="000000"/>
          <w:sz w:val="28"/>
          <w:szCs w:val="18"/>
        </w:rPr>
      </w:pPr>
    </w:p>
    <w:p w14:paraId="0529C79B" w14:textId="0ACD625C" w:rsidR="00EE2CAD" w:rsidRDefault="00EE2CAD" w:rsidP="00EE2CAD">
      <w:pPr>
        <w:autoSpaceDE w:val="0"/>
        <w:autoSpaceDN w:val="0"/>
        <w:adjustRightInd w:val="0"/>
        <w:rPr>
          <w:color w:val="000000"/>
          <w:sz w:val="28"/>
          <w:szCs w:val="18"/>
        </w:rPr>
      </w:pPr>
      <w:r w:rsidRPr="00EE2CAD">
        <w:rPr>
          <w:color w:val="000000"/>
          <w:sz w:val="28"/>
          <w:szCs w:val="18"/>
        </w:rPr>
        <w:t xml:space="preserve">• </w:t>
      </w:r>
      <w:r w:rsidR="00905F05">
        <w:rPr>
          <w:color w:val="000000"/>
          <w:sz w:val="28"/>
          <w:szCs w:val="18"/>
        </w:rPr>
        <w:t>1</w:t>
      </w:r>
      <w:r w:rsidR="007559D8">
        <w:rPr>
          <w:color w:val="000000"/>
          <w:sz w:val="28"/>
          <w:szCs w:val="18"/>
        </w:rPr>
        <w:t>-</w:t>
      </w:r>
      <w:r>
        <w:rPr>
          <w:color w:val="000000"/>
          <w:sz w:val="28"/>
          <w:szCs w:val="18"/>
        </w:rPr>
        <w:t>3</w:t>
      </w:r>
      <w:r w:rsidR="007559D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x</w:t>
      </w:r>
      <w:r w:rsidR="007559D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2</w:t>
      </w:r>
      <w:r w:rsidRPr="00EE2CAD">
        <w:rPr>
          <w:color w:val="000000"/>
          <w:sz w:val="28"/>
          <w:szCs w:val="18"/>
        </w:rPr>
        <w:t xml:space="preserve"> timer</w:t>
      </w:r>
      <w:r w:rsidR="00024104">
        <w:rPr>
          <w:color w:val="000000"/>
          <w:sz w:val="28"/>
          <w:szCs w:val="18"/>
        </w:rPr>
        <w:t>s basistrening i uka, 1</w:t>
      </w:r>
      <w:r w:rsidR="00905F05">
        <w:rPr>
          <w:color w:val="000000"/>
          <w:sz w:val="28"/>
          <w:szCs w:val="18"/>
        </w:rPr>
        <w:t xml:space="preserve"> - </w:t>
      </w:r>
      <w:r w:rsidR="00217B7B">
        <w:rPr>
          <w:color w:val="000000"/>
          <w:sz w:val="28"/>
          <w:szCs w:val="18"/>
        </w:rPr>
        <w:t>3</w:t>
      </w:r>
      <w:r>
        <w:rPr>
          <w:color w:val="000000"/>
          <w:sz w:val="28"/>
          <w:szCs w:val="18"/>
        </w:rPr>
        <w:t xml:space="preserve"> x 2 timer </w:t>
      </w:r>
      <w:r w:rsidR="00E97081">
        <w:rPr>
          <w:color w:val="000000"/>
          <w:sz w:val="28"/>
          <w:szCs w:val="18"/>
        </w:rPr>
        <w:t>badminton</w:t>
      </w:r>
      <w:r>
        <w:rPr>
          <w:color w:val="000000"/>
          <w:sz w:val="28"/>
          <w:szCs w:val="18"/>
        </w:rPr>
        <w:t>trening</w:t>
      </w:r>
      <w:r w:rsidRPr="00EE2CAD">
        <w:rPr>
          <w:color w:val="000000"/>
          <w:sz w:val="28"/>
          <w:szCs w:val="18"/>
        </w:rPr>
        <w:t xml:space="preserve"> </w:t>
      </w:r>
      <w:r w:rsidR="00024104">
        <w:rPr>
          <w:color w:val="000000"/>
          <w:sz w:val="28"/>
          <w:szCs w:val="18"/>
        </w:rPr>
        <w:t>på morgenen.</w:t>
      </w:r>
    </w:p>
    <w:p w14:paraId="0529C79C" w14:textId="77777777" w:rsidR="00EE2CAD" w:rsidRDefault="00EE2CAD" w:rsidP="00995854">
      <w:pPr>
        <w:autoSpaceDE w:val="0"/>
        <w:autoSpaceDN w:val="0"/>
        <w:adjustRightInd w:val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• </w:t>
      </w:r>
      <w:r w:rsidR="00995854">
        <w:rPr>
          <w:color w:val="000000"/>
          <w:sz w:val="28"/>
          <w:szCs w:val="18"/>
        </w:rPr>
        <w:t>4 trenere ansat</w:t>
      </w:r>
      <w:r w:rsidR="00E63ADC">
        <w:rPr>
          <w:color w:val="000000"/>
          <w:sz w:val="28"/>
          <w:szCs w:val="18"/>
        </w:rPr>
        <w:t>t</w:t>
      </w:r>
      <w:r w:rsidR="00995854">
        <w:rPr>
          <w:color w:val="000000"/>
          <w:sz w:val="28"/>
          <w:szCs w:val="18"/>
        </w:rPr>
        <w:t xml:space="preserve"> på basis</w:t>
      </w:r>
      <w:r w:rsidR="00E63ADC">
        <w:rPr>
          <w:color w:val="000000"/>
          <w:sz w:val="28"/>
          <w:szCs w:val="18"/>
        </w:rPr>
        <w:t>linja</w:t>
      </w:r>
      <w:r w:rsidR="00995854">
        <w:rPr>
          <w:color w:val="000000"/>
          <w:sz w:val="28"/>
          <w:szCs w:val="18"/>
        </w:rPr>
        <w:t>. Sport</w:t>
      </w:r>
      <w:r w:rsidR="00A5564C">
        <w:rPr>
          <w:color w:val="000000"/>
          <w:sz w:val="28"/>
          <w:szCs w:val="18"/>
        </w:rPr>
        <w:t>s</w:t>
      </w:r>
      <w:r w:rsidR="007327B6">
        <w:rPr>
          <w:color w:val="000000"/>
          <w:sz w:val="28"/>
          <w:szCs w:val="18"/>
        </w:rPr>
        <w:t>sjef er Henning Marthinsen.</w:t>
      </w:r>
    </w:p>
    <w:p w14:paraId="0529C79D" w14:textId="167F3CFC" w:rsidR="00995854" w:rsidRDefault="00EE2CAD" w:rsidP="00995854">
      <w:pPr>
        <w:autoSpaceDE w:val="0"/>
        <w:autoSpaceDN w:val="0"/>
        <w:adjustRightInd w:val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• </w:t>
      </w:r>
      <w:r w:rsidR="006802C5">
        <w:rPr>
          <w:color w:val="000000"/>
          <w:sz w:val="28"/>
          <w:szCs w:val="18"/>
        </w:rPr>
        <w:t>Basis</w:t>
      </w:r>
      <w:r w:rsidR="007327B6">
        <w:rPr>
          <w:color w:val="000000"/>
          <w:sz w:val="28"/>
          <w:szCs w:val="18"/>
        </w:rPr>
        <w:t>trening foregår på NIH</w:t>
      </w:r>
      <w:r w:rsidR="00E63ADC">
        <w:rPr>
          <w:color w:val="000000"/>
          <w:sz w:val="28"/>
          <w:szCs w:val="18"/>
        </w:rPr>
        <w:t xml:space="preserve"> og WANG Treningssenter</w:t>
      </w:r>
      <w:r w:rsidR="00B06824">
        <w:rPr>
          <w:color w:val="000000"/>
          <w:sz w:val="28"/>
          <w:szCs w:val="18"/>
        </w:rPr>
        <w:t>. Badmintontrening</w:t>
      </w:r>
      <w:r w:rsidR="001609D4">
        <w:rPr>
          <w:color w:val="000000"/>
          <w:sz w:val="28"/>
          <w:szCs w:val="18"/>
        </w:rPr>
        <w:t xml:space="preserve"> på B</w:t>
      </w:r>
      <w:r w:rsidR="00995854">
        <w:rPr>
          <w:color w:val="000000"/>
          <w:sz w:val="28"/>
          <w:szCs w:val="18"/>
        </w:rPr>
        <w:t>ygdøhus</w:t>
      </w:r>
      <w:r w:rsidR="00024104">
        <w:rPr>
          <w:color w:val="000000"/>
          <w:sz w:val="28"/>
          <w:szCs w:val="18"/>
        </w:rPr>
        <w:t xml:space="preserve"> ( med egen badminton trener)</w:t>
      </w:r>
      <w:r w:rsidR="00B06824">
        <w:rPr>
          <w:color w:val="000000"/>
          <w:sz w:val="28"/>
          <w:szCs w:val="18"/>
        </w:rPr>
        <w:t>.</w:t>
      </w:r>
    </w:p>
    <w:p w14:paraId="0529C79E" w14:textId="77777777" w:rsidR="00995854" w:rsidRDefault="00995854" w:rsidP="00995854">
      <w:pPr>
        <w:autoSpaceDE w:val="0"/>
        <w:autoSpaceDN w:val="0"/>
        <w:adjustRightInd w:val="0"/>
        <w:rPr>
          <w:color w:val="000000"/>
          <w:sz w:val="28"/>
          <w:szCs w:val="18"/>
        </w:rPr>
      </w:pPr>
    </w:p>
    <w:p w14:paraId="0529C79F" w14:textId="77777777" w:rsidR="00995854" w:rsidRPr="00995854" w:rsidRDefault="00995854" w:rsidP="00995854">
      <w:pPr>
        <w:autoSpaceDE w:val="0"/>
        <w:autoSpaceDN w:val="0"/>
        <w:adjustRightInd w:val="0"/>
        <w:rPr>
          <w:b/>
          <w:bCs/>
          <w:sz w:val="28"/>
          <w:szCs w:val="20"/>
        </w:rPr>
      </w:pPr>
      <w:r w:rsidRPr="00995854">
        <w:rPr>
          <w:b/>
          <w:bCs/>
          <w:sz w:val="28"/>
          <w:szCs w:val="20"/>
        </w:rPr>
        <w:t>Inntak m.m.</w:t>
      </w:r>
    </w:p>
    <w:p w14:paraId="0529C7A0" w14:textId="77777777" w:rsidR="00995854" w:rsidRDefault="00995854" w:rsidP="00995854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 xml:space="preserve">Inntak hvert år til et 3-årig badmintontilbud. </w:t>
      </w:r>
    </w:p>
    <w:p w14:paraId="0529C7A1" w14:textId="33DF7FF9" w:rsidR="002B1BC2" w:rsidRPr="00995854" w:rsidRDefault="002B1BC2" w:rsidP="002B1BC2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>Egen sø</w:t>
      </w:r>
      <w:r>
        <w:rPr>
          <w:color w:val="000000"/>
          <w:sz w:val="28"/>
          <w:szCs w:val="20"/>
        </w:rPr>
        <w:t xml:space="preserve">knad sendes NBF </w:t>
      </w:r>
      <w:r w:rsidR="00A46B58">
        <w:rPr>
          <w:b/>
          <w:color w:val="000000"/>
          <w:sz w:val="28"/>
          <w:szCs w:val="20"/>
          <w:u w:val="single"/>
        </w:rPr>
        <w:t>innen 15</w:t>
      </w:r>
      <w:r w:rsidRPr="004E177F">
        <w:rPr>
          <w:b/>
          <w:color w:val="000000"/>
          <w:sz w:val="28"/>
          <w:szCs w:val="20"/>
          <w:u w:val="single"/>
        </w:rPr>
        <w:t>. februar</w:t>
      </w:r>
      <w:r w:rsidRPr="00995854">
        <w:rPr>
          <w:color w:val="000000"/>
          <w:sz w:val="28"/>
          <w:szCs w:val="20"/>
        </w:rPr>
        <w:t>. Spillerne får raskt svar, ut i fra sportslige vurderinger, om vi anbefaler de å søke opptak til skolen.</w:t>
      </w:r>
    </w:p>
    <w:p w14:paraId="0529C7A3" w14:textId="18109DDA" w:rsidR="00995854" w:rsidRPr="00E40FFA" w:rsidRDefault="002B1BC2" w:rsidP="00995854">
      <w:pPr>
        <w:autoSpaceDE w:val="0"/>
        <w:autoSpaceDN w:val="0"/>
        <w:adjustRightInd w:val="0"/>
        <w:rPr>
          <w:b/>
          <w:bCs/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>Søknadsfri</w:t>
      </w:r>
      <w:r w:rsidR="001B161A">
        <w:rPr>
          <w:color w:val="000000"/>
          <w:sz w:val="28"/>
          <w:szCs w:val="20"/>
        </w:rPr>
        <w:t>st til opptak til WANG</w:t>
      </w:r>
      <w:r>
        <w:rPr>
          <w:color w:val="000000"/>
          <w:sz w:val="28"/>
          <w:szCs w:val="20"/>
        </w:rPr>
        <w:t xml:space="preserve"> Top</w:t>
      </w:r>
      <w:r w:rsidR="001B161A">
        <w:rPr>
          <w:color w:val="000000"/>
          <w:sz w:val="28"/>
          <w:szCs w:val="20"/>
        </w:rPr>
        <w:t>p</w:t>
      </w:r>
      <w:r>
        <w:rPr>
          <w:color w:val="000000"/>
          <w:sz w:val="28"/>
          <w:szCs w:val="20"/>
        </w:rPr>
        <w:t>idrett</w:t>
      </w:r>
      <w:r w:rsidRPr="00995854">
        <w:rPr>
          <w:color w:val="000000"/>
          <w:sz w:val="28"/>
          <w:szCs w:val="20"/>
        </w:rPr>
        <w:t xml:space="preserve"> er</w:t>
      </w:r>
      <w:r w:rsidRPr="00995854">
        <w:rPr>
          <w:b/>
          <w:bCs/>
          <w:color w:val="000000"/>
          <w:sz w:val="28"/>
          <w:szCs w:val="20"/>
        </w:rPr>
        <w:t xml:space="preserve"> </w:t>
      </w:r>
      <w:r w:rsidRPr="00995854">
        <w:rPr>
          <w:b/>
          <w:bCs/>
          <w:color w:val="000000"/>
          <w:sz w:val="28"/>
          <w:szCs w:val="20"/>
          <w:u w:val="single"/>
        </w:rPr>
        <w:t>1. mars.</w:t>
      </w:r>
      <w:r w:rsidRPr="00995854">
        <w:rPr>
          <w:b/>
          <w:bCs/>
          <w:color w:val="000000"/>
          <w:sz w:val="28"/>
          <w:szCs w:val="20"/>
        </w:rPr>
        <w:t xml:space="preserve"> </w:t>
      </w:r>
    </w:p>
    <w:p w14:paraId="0529C7A4" w14:textId="77777777" w:rsidR="00995854" w:rsidRPr="00995854" w:rsidRDefault="00995854" w:rsidP="00995854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>Innt</w:t>
      </w:r>
      <w:r w:rsidR="005F7BD4">
        <w:rPr>
          <w:color w:val="000000"/>
          <w:sz w:val="28"/>
          <w:szCs w:val="20"/>
        </w:rPr>
        <w:t>ak fra hele Norge er mulig.</w:t>
      </w:r>
    </w:p>
    <w:p w14:paraId="0529C7A5" w14:textId="40D23033" w:rsidR="00995854" w:rsidRPr="00995854" w:rsidRDefault="00995854" w:rsidP="00995854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 xml:space="preserve">Badmintontilbudet vil koste spillerne </w:t>
      </w:r>
      <w:r w:rsidR="007327B6">
        <w:rPr>
          <w:color w:val="000000"/>
          <w:sz w:val="28"/>
          <w:szCs w:val="20"/>
        </w:rPr>
        <w:t>15</w:t>
      </w:r>
      <w:r w:rsidR="004E177F">
        <w:rPr>
          <w:color w:val="000000"/>
          <w:sz w:val="28"/>
          <w:szCs w:val="20"/>
        </w:rPr>
        <w:t>.</w:t>
      </w:r>
      <w:r w:rsidR="00217B7B">
        <w:rPr>
          <w:color w:val="000000"/>
          <w:sz w:val="28"/>
          <w:szCs w:val="20"/>
        </w:rPr>
        <w:t>000 kroner per skoleår inklusiv skole</w:t>
      </w:r>
      <w:r w:rsidR="00CB65DB">
        <w:rPr>
          <w:color w:val="000000"/>
          <w:sz w:val="28"/>
          <w:szCs w:val="20"/>
        </w:rPr>
        <w:t xml:space="preserve">penger til Wang. </w:t>
      </w:r>
    </w:p>
    <w:p w14:paraId="699BE523" w14:textId="77777777" w:rsidR="00CB65DB" w:rsidRDefault="00995854" w:rsidP="00995854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 xml:space="preserve">• </w:t>
      </w:r>
      <w:r w:rsidRPr="00995854">
        <w:rPr>
          <w:color w:val="000000"/>
          <w:sz w:val="28"/>
          <w:szCs w:val="20"/>
        </w:rPr>
        <w:t xml:space="preserve">Elevene kan representere sin hjemklubb </w:t>
      </w:r>
      <w:r w:rsidR="005F7BD4">
        <w:rPr>
          <w:color w:val="000000"/>
          <w:sz w:val="28"/>
          <w:szCs w:val="20"/>
        </w:rPr>
        <w:t xml:space="preserve">mens </w:t>
      </w:r>
      <w:r w:rsidRPr="00995854">
        <w:rPr>
          <w:color w:val="000000"/>
          <w:sz w:val="28"/>
          <w:szCs w:val="20"/>
        </w:rPr>
        <w:t xml:space="preserve">de er elever ved </w:t>
      </w:r>
      <w:r>
        <w:rPr>
          <w:color w:val="000000"/>
          <w:sz w:val="28"/>
          <w:szCs w:val="20"/>
        </w:rPr>
        <w:t>W</w:t>
      </w:r>
      <w:r w:rsidR="001B161A">
        <w:rPr>
          <w:color w:val="000000"/>
          <w:sz w:val="28"/>
          <w:szCs w:val="20"/>
        </w:rPr>
        <w:t>ANG</w:t>
      </w:r>
      <w:r>
        <w:rPr>
          <w:color w:val="000000"/>
          <w:sz w:val="28"/>
          <w:szCs w:val="20"/>
        </w:rPr>
        <w:t xml:space="preserve"> Top</w:t>
      </w:r>
      <w:r w:rsidR="001B161A">
        <w:rPr>
          <w:color w:val="000000"/>
          <w:sz w:val="28"/>
          <w:szCs w:val="20"/>
        </w:rPr>
        <w:t>p</w:t>
      </w:r>
      <w:r>
        <w:rPr>
          <w:color w:val="000000"/>
          <w:sz w:val="28"/>
          <w:szCs w:val="20"/>
        </w:rPr>
        <w:t>idrett</w:t>
      </w:r>
    </w:p>
    <w:p w14:paraId="50E0FABF" w14:textId="4764272C" w:rsidR="005343D7" w:rsidRPr="00870704" w:rsidRDefault="00CB65DB" w:rsidP="00995854">
      <w:p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995854">
        <w:rPr>
          <w:b/>
          <w:bCs/>
          <w:color w:val="EF9A18"/>
          <w:sz w:val="28"/>
          <w:szCs w:val="20"/>
        </w:rPr>
        <w:t>•</w:t>
      </w:r>
      <w:r w:rsidR="00573B04">
        <w:rPr>
          <w:b/>
          <w:bCs/>
          <w:color w:val="EF9A18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Les mer om Wang Toppidrett : </w:t>
      </w:r>
      <w:hyperlink r:id="rId10" w:history="1">
        <w:r w:rsidRPr="001B6AB0">
          <w:rPr>
            <w:rStyle w:val="Llink"/>
            <w:sz w:val="28"/>
            <w:szCs w:val="20"/>
          </w:rPr>
          <w:t>https://wang.no/wang-toppidrett-oslo/</w:t>
        </w:r>
      </w:hyperlink>
      <w:bookmarkStart w:id="0" w:name="_GoBack"/>
      <w:bookmarkEnd w:id="0"/>
    </w:p>
    <w:p w14:paraId="45810ED3" w14:textId="77777777" w:rsidR="005343D7" w:rsidRPr="005343D7" w:rsidRDefault="005343D7" w:rsidP="00995854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0"/>
        </w:rPr>
      </w:pPr>
    </w:p>
    <w:p w14:paraId="0529C7A8" w14:textId="77777777" w:rsidR="00995854" w:rsidRDefault="00995854" w:rsidP="00995854">
      <w:pPr>
        <w:autoSpaceDE w:val="0"/>
        <w:autoSpaceDN w:val="0"/>
        <w:adjustRightInd w:val="0"/>
        <w:rPr>
          <w:b/>
          <w:bCs/>
          <w:szCs w:val="18"/>
        </w:rPr>
      </w:pPr>
      <w:r>
        <w:rPr>
          <w:szCs w:val="18"/>
        </w:rPr>
        <w:t>For ytterligere i</w:t>
      </w:r>
      <w:r w:rsidR="001B161A">
        <w:rPr>
          <w:szCs w:val="18"/>
        </w:rPr>
        <w:t>nformasjon om badminton ved WANG</w:t>
      </w:r>
      <w:r>
        <w:rPr>
          <w:szCs w:val="18"/>
        </w:rPr>
        <w:t xml:space="preserve"> Top</w:t>
      </w:r>
      <w:r w:rsidR="001B161A">
        <w:rPr>
          <w:szCs w:val="18"/>
        </w:rPr>
        <w:t>p</w:t>
      </w:r>
      <w:r>
        <w:rPr>
          <w:szCs w:val="18"/>
        </w:rPr>
        <w:t>idrett, ta kontakt med:</w:t>
      </w:r>
    </w:p>
    <w:p w14:paraId="0529C7A9" w14:textId="77777777" w:rsidR="00995854" w:rsidRDefault="00995854" w:rsidP="00995854">
      <w:pPr>
        <w:autoSpaceDE w:val="0"/>
        <w:autoSpaceDN w:val="0"/>
        <w:adjustRightInd w:val="0"/>
        <w:rPr>
          <w:b/>
          <w:bCs/>
          <w:szCs w:val="18"/>
        </w:rPr>
      </w:pPr>
      <w:r>
        <w:rPr>
          <w:b/>
          <w:bCs/>
          <w:szCs w:val="18"/>
        </w:rPr>
        <w:t>Johnny Askevig, Norges Badminton Forbund</w:t>
      </w:r>
    </w:p>
    <w:p w14:paraId="0529C7AA" w14:textId="77777777" w:rsidR="00995854" w:rsidRPr="007327B6" w:rsidRDefault="00995854" w:rsidP="00995854">
      <w:pPr>
        <w:autoSpaceDE w:val="0"/>
        <w:autoSpaceDN w:val="0"/>
        <w:adjustRightInd w:val="0"/>
        <w:rPr>
          <w:szCs w:val="18"/>
          <w:lang w:val="en-US"/>
        </w:rPr>
      </w:pPr>
      <w:r w:rsidRPr="007327B6">
        <w:rPr>
          <w:szCs w:val="18"/>
          <w:lang w:val="en-US"/>
        </w:rPr>
        <w:t xml:space="preserve">tlf. 004528404497 – </w:t>
      </w:r>
      <w:hyperlink r:id="rId11" w:history="1">
        <w:r w:rsidR="007327B6" w:rsidRPr="00322DCD">
          <w:rPr>
            <w:rStyle w:val="Llink"/>
            <w:szCs w:val="18"/>
            <w:lang w:val="en-US"/>
          </w:rPr>
          <w:t>johnny.askevig@badminton.no-</w:t>
        </w:r>
      </w:hyperlink>
      <w:r w:rsidR="006802C5" w:rsidRPr="007327B6">
        <w:rPr>
          <w:szCs w:val="18"/>
          <w:lang w:val="en-US"/>
        </w:rPr>
        <w:t xml:space="preserve"> </w:t>
      </w:r>
      <w:hyperlink r:id="rId12" w:history="1">
        <w:r w:rsidR="006802C5" w:rsidRPr="007327B6">
          <w:rPr>
            <w:rStyle w:val="Llink"/>
            <w:szCs w:val="18"/>
            <w:lang w:val="en-US"/>
          </w:rPr>
          <w:t>www.badminton.no</w:t>
        </w:r>
      </w:hyperlink>
    </w:p>
    <w:p w14:paraId="0529C7AB" w14:textId="77777777" w:rsidR="00995854" w:rsidRPr="007327B6" w:rsidRDefault="00995854" w:rsidP="00995854">
      <w:pPr>
        <w:autoSpaceDE w:val="0"/>
        <w:autoSpaceDN w:val="0"/>
        <w:adjustRightInd w:val="0"/>
        <w:rPr>
          <w:szCs w:val="18"/>
          <w:lang w:val="en-US"/>
        </w:rPr>
      </w:pPr>
    </w:p>
    <w:p w14:paraId="0529C7AC" w14:textId="77777777" w:rsidR="00995854" w:rsidRPr="001B161A" w:rsidRDefault="00783C0F" w:rsidP="00995854">
      <w:pPr>
        <w:autoSpaceDE w:val="0"/>
        <w:autoSpaceDN w:val="0"/>
        <w:adjustRightInd w:val="0"/>
        <w:rPr>
          <w:b/>
          <w:bCs/>
          <w:szCs w:val="18"/>
        </w:rPr>
      </w:pPr>
      <w:r w:rsidRPr="001B161A">
        <w:rPr>
          <w:b/>
          <w:bCs/>
          <w:szCs w:val="18"/>
        </w:rPr>
        <w:t>Kristian Gilbert, Toppidretts</w:t>
      </w:r>
      <w:r w:rsidR="00995854" w:rsidRPr="001B161A">
        <w:rPr>
          <w:b/>
          <w:bCs/>
          <w:szCs w:val="18"/>
        </w:rPr>
        <w:t>sjef</w:t>
      </w:r>
      <w:r w:rsidRPr="001B161A">
        <w:rPr>
          <w:b/>
          <w:bCs/>
          <w:szCs w:val="18"/>
        </w:rPr>
        <w:t xml:space="preserve"> W</w:t>
      </w:r>
      <w:r w:rsidR="001B161A">
        <w:rPr>
          <w:b/>
          <w:bCs/>
          <w:szCs w:val="18"/>
        </w:rPr>
        <w:t>ANG Toppidrett i Oslo</w:t>
      </w:r>
    </w:p>
    <w:p w14:paraId="0529C7AD" w14:textId="77777777" w:rsidR="00E63ADC" w:rsidRPr="001B161A" w:rsidRDefault="00995854">
      <w:pPr>
        <w:rPr>
          <w:lang w:val="en-US"/>
        </w:rPr>
      </w:pPr>
      <w:r w:rsidRPr="00D0124B">
        <w:rPr>
          <w:lang w:val="en-US"/>
        </w:rPr>
        <w:t xml:space="preserve">tlf: </w:t>
      </w:r>
      <w:r w:rsidR="00783C0F">
        <w:rPr>
          <w:lang w:val="en-US"/>
        </w:rPr>
        <w:t xml:space="preserve">97650244 – </w:t>
      </w:r>
      <w:hyperlink r:id="rId13" w:history="1">
        <w:r w:rsidR="00E63ADC" w:rsidRPr="00BF12D1">
          <w:rPr>
            <w:rStyle w:val="Llink"/>
            <w:lang w:val="en-US"/>
          </w:rPr>
          <w:t>kg@wang.no</w:t>
        </w:r>
      </w:hyperlink>
      <w:r w:rsidR="00E63ADC">
        <w:rPr>
          <w:lang w:val="en-US"/>
        </w:rPr>
        <w:t xml:space="preserve"> </w:t>
      </w:r>
      <w:r w:rsidR="006802C5">
        <w:rPr>
          <w:lang w:val="en-US"/>
        </w:rPr>
        <w:t xml:space="preserve">- </w:t>
      </w:r>
      <w:hyperlink r:id="rId14" w:history="1">
        <w:r w:rsidR="00E63ADC" w:rsidRPr="00BF12D1">
          <w:rPr>
            <w:rStyle w:val="Llink"/>
            <w:lang w:val="en-US"/>
          </w:rPr>
          <w:t>www.wang.no</w:t>
        </w:r>
      </w:hyperlink>
      <w:r w:rsidR="00E63ADC">
        <w:rPr>
          <w:lang w:val="en-US"/>
        </w:rPr>
        <w:t xml:space="preserve"> </w:t>
      </w:r>
    </w:p>
    <w:sectPr w:rsidR="00E63ADC" w:rsidRPr="001B161A" w:rsidSect="0078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130"/>
    <w:multiLevelType w:val="hybridMultilevel"/>
    <w:tmpl w:val="FB6CF8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F003F"/>
    <w:multiLevelType w:val="hybridMultilevel"/>
    <w:tmpl w:val="4716A9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E66EEE"/>
    <w:multiLevelType w:val="hybridMultilevel"/>
    <w:tmpl w:val="CB4A56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95676"/>
    <w:multiLevelType w:val="hybridMultilevel"/>
    <w:tmpl w:val="7DD83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B8"/>
    <w:rsid w:val="00024104"/>
    <w:rsid w:val="000302AE"/>
    <w:rsid w:val="00104EB8"/>
    <w:rsid w:val="00156016"/>
    <w:rsid w:val="001609D4"/>
    <w:rsid w:val="001A18E8"/>
    <w:rsid w:val="001B161A"/>
    <w:rsid w:val="001E4163"/>
    <w:rsid w:val="00217B7B"/>
    <w:rsid w:val="002B1BC2"/>
    <w:rsid w:val="002F155F"/>
    <w:rsid w:val="003A5D41"/>
    <w:rsid w:val="004231BD"/>
    <w:rsid w:val="004E177F"/>
    <w:rsid w:val="004F523F"/>
    <w:rsid w:val="00501FFF"/>
    <w:rsid w:val="00533E7C"/>
    <w:rsid w:val="005343D7"/>
    <w:rsid w:val="00573B04"/>
    <w:rsid w:val="005F7BD4"/>
    <w:rsid w:val="0065087C"/>
    <w:rsid w:val="006802C5"/>
    <w:rsid w:val="007327B6"/>
    <w:rsid w:val="00753587"/>
    <w:rsid w:val="007559D8"/>
    <w:rsid w:val="00782820"/>
    <w:rsid w:val="00783C0F"/>
    <w:rsid w:val="007B2583"/>
    <w:rsid w:val="007E70B0"/>
    <w:rsid w:val="00870704"/>
    <w:rsid w:val="00905F05"/>
    <w:rsid w:val="00907CC0"/>
    <w:rsid w:val="00995854"/>
    <w:rsid w:val="009D23A4"/>
    <w:rsid w:val="00A45D2D"/>
    <w:rsid w:val="00A46B58"/>
    <w:rsid w:val="00A5564C"/>
    <w:rsid w:val="00B06824"/>
    <w:rsid w:val="00B52312"/>
    <w:rsid w:val="00BA15CB"/>
    <w:rsid w:val="00C80F85"/>
    <w:rsid w:val="00CB65DB"/>
    <w:rsid w:val="00D1784F"/>
    <w:rsid w:val="00D47167"/>
    <w:rsid w:val="00D7142D"/>
    <w:rsid w:val="00E40FFA"/>
    <w:rsid w:val="00E53B74"/>
    <w:rsid w:val="00E63ADC"/>
    <w:rsid w:val="00E97081"/>
    <w:rsid w:val="00EE2CAD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C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C0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C0F"/>
    <w:rPr>
      <w:rFonts w:ascii="Tahoma" w:eastAsia="Times New Roman" w:hAnsi="Tahoma" w:cs="Tahoma"/>
      <w:sz w:val="16"/>
      <w:szCs w:val="16"/>
      <w:lang w:eastAsia="nb-NO"/>
    </w:rPr>
  </w:style>
  <w:style w:type="paragraph" w:styleId="Listeafsnit">
    <w:name w:val="List Paragraph"/>
    <w:basedOn w:val="Normal"/>
    <w:uiPriority w:val="34"/>
    <w:qFormat/>
    <w:rsid w:val="00C80F8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A5D4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7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hnny.askevig@badminton.no-" TargetMode="External"/><Relationship Id="rId12" Type="http://schemas.openxmlformats.org/officeDocument/2006/relationships/hyperlink" Target="http://www.badminton.no" TargetMode="External"/><Relationship Id="rId13" Type="http://schemas.openxmlformats.org/officeDocument/2006/relationships/hyperlink" Target="mailto:kg@wang.no" TargetMode="External"/><Relationship Id="rId14" Type="http://schemas.openxmlformats.org/officeDocument/2006/relationships/hyperlink" Target="http://www.wang.n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yperlink" Target="https://wang.no/wang-toppidrett-osl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31DF416E8444B8C5EF35FC351F24A" ma:contentTypeVersion="0" ma:contentTypeDescription="Opprett et nytt dokument." ma:contentTypeScope="" ma:versionID="02ab014ce3ea9fe115260ca737a34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34e4693b91683090ce07cbab5d0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F057E-EAF0-4015-8AB4-7682F2B64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BFA59-9B47-41BC-9FE0-E39B0725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4751A-C425-429C-863E-CF6C0502C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us-jask</dc:creator>
  <cp:lastModifiedBy>Askevig, Johnny</cp:lastModifiedBy>
  <cp:revision>3</cp:revision>
  <cp:lastPrinted>2011-01-06T13:51:00Z</cp:lastPrinted>
  <dcterms:created xsi:type="dcterms:W3CDTF">2020-01-29T12:12:00Z</dcterms:created>
  <dcterms:modified xsi:type="dcterms:W3CDTF">2020-01-29T12:13:00Z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0x01010093631DF416E8444B8C5EF35FC351F24A</vt:lpwstr>
  </property>
  <property fmtid="{D5CDD505-2E9C-101B-9397-08002B2CF9AE}" pid="3" name="IsMyDocuments">
    <vt:bool>true</vt:bool>
  </property>
</Properties>
</file>